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2A4" w:rsidRPr="00DC4A4A" w:rsidRDefault="003402A4" w:rsidP="003402A4">
      <w:pPr>
        <w:pStyle w:val="a3"/>
        <w:jc w:val="center"/>
      </w:pPr>
      <w:bookmarkStart w:id="0" w:name="_GoBack"/>
      <w:bookmarkEnd w:id="0"/>
      <w:r w:rsidRPr="00DC4A4A">
        <w:rPr>
          <w:b/>
        </w:rPr>
        <w:t xml:space="preserve">Показатели эффективности деятельности педагогических работников общеобразовательных учреждений МОУ «ООШ </w:t>
      </w:r>
      <w:proofErr w:type="spellStart"/>
      <w:r w:rsidRPr="00DC4A4A">
        <w:rPr>
          <w:b/>
        </w:rPr>
        <w:t>с.Медяниково</w:t>
      </w:r>
      <w:proofErr w:type="spellEnd"/>
      <w:r w:rsidRPr="00DC4A4A">
        <w:rPr>
          <w:b/>
        </w:rPr>
        <w:t>», реализующих программы начального  общего образования и основного общего образования,   для стимулирующих выплат</w:t>
      </w:r>
    </w:p>
    <w:tbl>
      <w:tblPr>
        <w:tblW w:w="15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71"/>
        <w:gridCol w:w="3119"/>
        <w:gridCol w:w="3260"/>
        <w:gridCol w:w="1843"/>
        <w:gridCol w:w="2268"/>
        <w:gridCol w:w="946"/>
      </w:tblGrid>
      <w:tr w:rsidR="003402A4" w:rsidRPr="00DC4A4A" w:rsidTr="00F3151C">
        <w:trPr>
          <w:jc w:val="center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sz w:val="24"/>
                <w:szCs w:val="24"/>
              </w:rPr>
              <w:t>Проявление</w:t>
            </w:r>
          </w:p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02A4" w:rsidRPr="00DC4A4A" w:rsidRDefault="003402A4" w:rsidP="00F3151C">
            <w:pPr>
              <w:pStyle w:val="1"/>
              <w:ind w:left="0"/>
              <w:jc w:val="center"/>
              <w:rPr>
                <w:b/>
              </w:rPr>
            </w:pPr>
            <w:r w:rsidRPr="00DC4A4A">
              <w:rPr>
                <w:b/>
              </w:rPr>
              <w:t>Подтверждающие документы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02A4" w:rsidRPr="00DC4A4A" w:rsidRDefault="003402A4" w:rsidP="00F3151C">
            <w:pPr>
              <w:pStyle w:val="1"/>
              <w:ind w:left="0"/>
              <w:jc w:val="center"/>
              <w:rPr>
                <w:b/>
              </w:rPr>
            </w:pPr>
            <w:r w:rsidRPr="00DC4A4A">
              <w:rPr>
                <w:b/>
              </w:rPr>
              <w:t>Рекомендации по оценке показателей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показателя в баллах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sz w:val="24"/>
                <w:szCs w:val="24"/>
              </w:rPr>
              <w:t>Само-оценка</w:t>
            </w:r>
          </w:p>
        </w:tc>
      </w:tr>
      <w:tr w:rsidR="003402A4" w:rsidRPr="00DC4A4A" w:rsidTr="00F3151C">
        <w:trPr>
          <w:trHeight w:val="403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Критерий </w:t>
            </w: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Владение современными образовательными технологиями и методиками</w:t>
            </w:r>
          </w:p>
        </w:tc>
      </w:tr>
      <w:tr w:rsidR="003402A4" w:rsidRPr="00DC4A4A" w:rsidTr="00F3151C">
        <w:trPr>
          <w:trHeight w:val="2319"/>
          <w:jc w:val="center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1.1. Использование педагогом в образовательном процессе современных образовательных технологий и методик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Наличие системы деятельности по использованию в образовательном процессе современных образовательных технологий и методик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Справка с указанием конкретных образовательных технологий, используемых в образовательном процессе, а также итогов диагностики их результативности;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справка о работе учителя в профильных классах, классах с углубленным изучением предмета; программы элективных курсов и предметов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1 – наличие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0/1 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709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1.2. Использование </w:t>
            </w:r>
            <w:r w:rsidRPr="00DC4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</w:t>
            </w: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образовательном процессе</w:t>
            </w:r>
            <w:r w:rsidRPr="00DC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Наличие системы использования (и/ или разработки) цифровых образовательных ресурсов (ЦОР), применения дистанционных образовательных технологий для проведения уроков и внеурочной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BE3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Справки:</w:t>
            </w:r>
            <w:r w:rsidR="00BE34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о применении ЦОР с аннотациями ресурсов;</w:t>
            </w:r>
            <w:r w:rsidR="00BE34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 xml:space="preserve">об использовании ДОТ в деятельности учителя и т.п.; </w:t>
            </w:r>
          </w:p>
          <w:p w:rsidR="003402A4" w:rsidRPr="00DC4A4A" w:rsidRDefault="003402A4" w:rsidP="00BE3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Ссылки:</w:t>
            </w:r>
            <w:r w:rsidR="00BE34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на электронный ресурс, размещенный в сети Интернет;</w:t>
            </w:r>
            <w:r w:rsidR="00BE34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на дистанционный курс;</w:t>
            </w:r>
            <w:r w:rsidR="00BE34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на сайты ОУ и т.п.;</w:t>
            </w:r>
            <w:r w:rsidR="00BE34DC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крин-</w:t>
            </w:r>
            <w:proofErr w:type="spellStart"/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шоты</w:t>
            </w:r>
            <w:proofErr w:type="spellEnd"/>
            <w:r w:rsidRPr="00DC4A4A">
              <w:rPr>
                <w:rFonts w:ascii="Times New Roman" w:hAnsi="Times New Roman" w:cs="Times New Roman"/>
                <w:sz w:val="24"/>
                <w:szCs w:val="24"/>
              </w:rPr>
              <w:t xml:space="preserve"> оболочки, сайта, блога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1 – наличие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0/1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560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1.3. Использование в образовательном процессе </w:t>
            </w:r>
            <w:proofErr w:type="spellStart"/>
            <w:r w:rsidRPr="00DC4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здоровьесберегающих</w:t>
            </w:r>
            <w:proofErr w:type="spellEnd"/>
            <w:r w:rsidRPr="00DC4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технологий, методик и </w:t>
            </w:r>
            <w:r w:rsidRPr="00DC4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приемов оздоровления детей, рекомендованных на федеральном или региональном уровне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Решение проблемы сохранения и укрепления здоровья учащихся при </w:t>
            </w: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организации образовательного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об итогах диагностических исследований с указанием конкретных </w:t>
            </w:r>
            <w:proofErr w:type="spellStart"/>
            <w:r w:rsidRPr="00DC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здоровьесберегающих</w:t>
            </w:r>
            <w:proofErr w:type="spellEnd"/>
            <w:r w:rsidRPr="00DC4A4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методик и приемов, применяемых учителем;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копии писем, приказов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0 - отсутствие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1 – наличие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0/1 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1248"/>
          <w:jc w:val="center"/>
        </w:trPr>
        <w:tc>
          <w:tcPr>
            <w:tcW w:w="36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1.4. Организация педагогической деятельности с учетом индивидуальных особенностей учащихся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Использование технологий и методик личностно ориентированного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указанием конкретных технологий и методик личностно ориентированного обучения, применяемых учителем, а также диагностики результативности их применения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1 – наличие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0/1 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2671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Дополнительная дифференцированная работа с различными категориями обучающихся:</w:t>
            </w:r>
          </w:p>
          <w:p w:rsidR="003402A4" w:rsidRPr="00DC4A4A" w:rsidRDefault="003402A4" w:rsidP="003402A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слабоуспевающие ученики; </w:t>
            </w:r>
          </w:p>
          <w:p w:rsidR="003402A4" w:rsidRPr="00DC4A4A" w:rsidRDefault="003402A4" w:rsidP="003402A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 группы риска;</w:t>
            </w:r>
          </w:p>
          <w:p w:rsidR="003402A4" w:rsidRPr="00DC4A4A" w:rsidRDefault="003402A4" w:rsidP="003402A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учащиеся, пропустившие занятия по болезни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Справка с указанием нагрузки учителя по данному виду деятельности;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копии приказов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1 – наличие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0/1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669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Наличие системы работы с одаренными детьми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Справка с указанием нагрузки учителя по данному виду деятельности и форм работы;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копии приказов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1 – наличие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0/1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669"/>
          <w:jc w:val="center"/>
        </w:trPr>
        <w:tc>
          <w:tcPr>
            <w:tcW w:w="14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 по критерию 1</w:t>
            </w:r>
            <w:r w:rsidRPr="00DC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Максимально возможная сумма баллов по критерию 1 равна 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402A4" w:rsidRDefault="003402A4" w:rsidP="003402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4DC" w:rsidRPr="00DC4A4A" w:rsidRDefault="00BE34DC" w:rsidP="003402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86"/>
        <w:gridCol w:w="41"/>
        <w:gridCol w:w="3078"/>
        <w:gridCol w:w="41"/>
        <w:gridCol w:w="3219"/>
        <w:gridCol w:w="41"/>
        <w:gridCol w:w="1802"/>
        <w:gridCol w:w="342"/>
        <w:gridCol w:w="1642"/>
        <w:gridCol w:w="448"/>
        <w:gridCol w:w="828"/>
        <w:gridCol w:w="41"/>
      </w:tblGrid>
      <w:tr w:rsidR="003402A4" w:rsidRPr="00DC4A4A" w:rsidTr="00BE34DC">
        <w:trPr>
          <w:trHeight w:val="560"/>
          <w:jc w:val="center"/>
        </w:trPr>
        <w:tc>
          <w:tcPr>
            <w:tcW w:w="151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Критерий </w:t>
            </w:r>
            <w:r w:rsidRPr="00DC4A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Pr="00DC4A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Эффективность применения современных образовательных технологий и методик</w:t>
            </w:r>
          </w:p>
        </w:tc>
      </w:tr>
      <w:tr w:rsidR="003402A4" w:rsidRPr="00DC4A4A" w:rsidTr="00BE34DC">
        <w:trPr>
          <w:trHeight w:val="1605"/>
          <w:jc w:val="center"/>
        </w:trPr>
        <w:tc>
          <w:tcPr>
            <w:tcW w:w="36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2.1. Позитивная динамика учебных достижений обучающихся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Положительная динамика показателей предметных знаний обучающихся (</w:t>
            </w: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индивидуальных показателей обучающихся)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Таблицы динамики индивидуальной успеваемости обучающихся (за 2-4 года)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1 – наличие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0/1 Выставляется соответствующий балл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BE34DC">
        <w:trPr>
          <w:trHeight w:val="882"/>
          <w:jc w:val="center"/>
        </w:trPr>
        <w:tc>
          <w:tcPr>
            <w:tcW w:w="36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2.2. Достижения обучающихся во Всероссийских  и Международных предметных олимпиадах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Официально зафиксированные достижения обучающихся во Всероссийской олимпиаде по предмету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DC4A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учитываются победы и участия в олимпиадах различного уровня независимо от числа победителей и участников, обучающихся у данного педагога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Копии дипломов, грамот, сертификатов, приказов и других официальных документов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1 – участие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2 - победа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максимальный балл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BE34DC">
        <w:trPr>
          <w:trHeight w:val="882"/>
          <w:jc w:val="center"/>
        </w:trPr>
        <w:tc>
          <w:tcPr>
            <w:tcW w:w="362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2 – участие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3 - победа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BE34DC">
        <w:trPr>
          <w:trHeight w:val="548"/>
          <w:jc w:val="center"/>
        </w:trPr>
        <w:tc>
          <w:tcPr>
            <w:tcW w:w="36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3 - участие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4 - победа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BE34DC">
        <w:trPr>
          <w:trHeight w:val="230"/>
          <w:jc w:val="center"/>
        </w:trPr>
        <w:tc>
          <w:tcPr>
            <w:tcW w:w="36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4 – участие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5 – победа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BE34DC">
        <w:trPr>
          <w:trHeight w:val="230"/>
          <w:jc w:val="center"/>
        </w:trPr>
        <w:tc>
          <w:tcPr>
            <w:tcW w:w="36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5 – участие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6 - победа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BE34DC">
        <w:trPr>
          <w:trHeight w:val="344"/>
          <w:jc w:val="center"/>
        </w:trPr>
        <w:tc>
          <w:tcPr>
            <w:tcW w:w="36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2.3. Достижения обучающихся в олимпиадах, конкурсах исследовательских работ, научно-практических конференциях, проводимых </w:t>
            </w: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вузами и другими организациями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Официально зафиксированные достижения обучающихся в олимпиадах, конкурсах, научно-практических </w:t>
            </w: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конференциях различного уровня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DC4A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учитываются победы и участия в мероприятиях различного уровня независимо от числа победителей и участников, обучающихся у данного педагога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справка;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 xml:space="preserve">списки учащихся; копии дипломов, грамот, сертификатов, приказов и </w:t>
            </w:r>
            <w:r w:rsidRPr="00DC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официальных документов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уровень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1 – участие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2 - победа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максимальный балл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BE34DC">
        <w:trPr>
          <w:trHeight w:val="344"/>
          <w:jc w:val="center"/>
        </w:trPr>
        <w:tc>
          <w:tcPr>
            <w:tcW w:w="362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2 – участие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3 - победа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BE34DC">
        <w:trPr>
          <w:trHeight w:val="624"/>
          <w:jc w:val="center"/>
        </w:trPr>
        <w:tc>
          <w:tcPr>
            <w:tcW w:w="36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3 - участие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4 - победа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BE34DC">
        <w:trPr>
          <w:trHeight w:val="624"/>
          <w:jc w:val="center"/>
        </w:trPr>
        <w:tc>
          <w:tcPr>
            <w:tcW w:w="36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4 – участие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5 - победа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BE34DC">
        <w:trPr>
          <w:trHeight w:val="624"/>
          <w:jc w:val="center"/>
        </w:trPr>
        <w:tc>
          <w:tcPr>
            <w:tcW w:w="36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5 – участие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6 - победа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BE34DC">
        <w:trPr>
          <w:trHeight w:val="530"/>
          <w:jc w:val="center"/>
        </w:trPr>
        <w:tc>
          <w:tcPr>
            <w:tcW w:w="3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2.4. </w:t>
            </w: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педагогом внеурочной социально-значимой деятельности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обучающихся в социально значимых проектах (предметных, межпредметных, метапредметных)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 и (или) информация о ходе его реализации в виде презентаций, отчетов, публикаций в прессе и т.д.;</w:t>
            </w:r>
          </w:p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справка о проведении предметной недели (месячника);</w:t>
            </w:r>
          </w:p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приказов и др.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1 – наличие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0/1 Выставляется соответствующий балл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BE34DC">
        <w:trPr>
          <w:trHeight w:val="711"/>
          <w:jc w:val="center"/>
        </w:trPr>
        <w:tc>
          <w:tcPr>
            <w:tcW w:w="36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pStyle w:val="1"/>
              <w:tabs>
                <w:tab w:val="left" w:pos="284"/>
              </w:tabs>
              <w:ind w:left="0"/>
              <w:rPr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кружков, секций общекультурной, </w:t>
            </w:r>
            <w:proofErr w:type="spellStart"/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DC4A4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социально-нравственной направленности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Планы работы кружка, секции, факультатива; списки участников; диагностика результатов работы кружка и др.;</w:t>
            </w:r>
          </w:p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копии приказов, писем, дипломов, грамот, сертификатов и др.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1 – наличие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0/1 Выставляется соответствующий балл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BE34DC">
        <w:trPr>
          <w:trHeight w:val="711"/>
          <w:jc w:val="center"/>
        </w:trPr>
        <w:tc>
          <w:tcPr>
            <w:tcW w:w="14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BE34D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 по критерию 2</w:t>
            </w:r>
            <w:r w:rsidR="00BE3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BE34DC" w:rsidRPr="00DC4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Максимально возможная сумма баллов по критерию 2 равна 15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BE34DC">
        <w:trPr>
          <w:gridAfter w:val="1"/>
          <w:wAfter w:w="41" w:type="dxa"/>
          <w:trHeight w:val="577"/>
          <w:jc w:val="center"/>
        </w:trPr>
        <w:tc>
          <w:tcPr>
            <w:tcW w:w="1506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Критерий III. Стабильные результаты освоения обучающимися, воспитанниками образовательных программ</w:t>
            </w:r>
          </w:p>
        </w:tc>
      </w:tr>
      <w:tr w:rsidR="003402A4" w:rsidRPr="00DC4A4A" w:rsidTr="00BE34DC">
        <w:trPr>
          <w:gridAfter w:val="1"/>
          <w:wAfter w:w="41" w:type="dxa"/>
          <w:trHeight w:val="2036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3.1. Доля выпускников 9-го класса, подтвердивших годовые отметки по результатам ГИА по предмету данного учителя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Объективность оценки учителем знаний обучающихся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Таблица с указанием фамилий обучающихся, их годовых отметок и отметок по </w:t>
            </w:r>
            <w:proofErr w:type="spellStart"/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результатм</w:t>
            </w:r>
            <w:proofErr w:type="spellEnd"/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ГИА, заверенная руководителем образовательного учреждения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До 50 % - 1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51 – 85 % - 2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86 – 100 % - 3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BE34DC">
        <w:trPr>
          <w:gridAfter w:val="1"/>
          <w:wAfter w:w="41" w:type="dxa"/>
          <w:trHeight w:val="2615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3.2. Доля от общего числа обучающихся у данного педагога, имеющих отметки «4» и «5» по итогам рубежного контроля в течение отчетного периода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Результаты рубежного контроля (по итогам четверти, полугодия, года)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положительной динамике качества знаний; таблица с показателями качества знаний по классам; 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заверенная копия отчета педагога по качеству знаний обучающихся по итогам четверти, полугодия, года( с указанием Ф,И,О, педагога);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До 30 % - 1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31 - 70% - 2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71 - 100% - 3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BE34DC">
        <w:trPr>
          <w:gridAfter w:val="1"/>
          <w:wAfter w:w="41" w:type="dxa"/>
          <w:trHeight w:val="572"/>
          <w:jc w:val="center"/>
        </w:trPr>
        <w:tc>
          <w:tcPr>
            <w:tcW w:w="13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 по критерию 3</w:t>
            </w:r>
            <w:r w:rsidRPr="00DC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Максимально возможная сумма баллов по критерию 3 равна 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402A4" w:rsidRDefault="003402A4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Pr="00DC4A4A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3119"/>
        <w:gridCol w:w="3260"/>
        <w:gridCol w:w="2033"/>
        <w:gridCol w:w="1959"/>
        <w:gridCol w:w="1210"/>
      </w:tblGrid>
      <w:tr w:rsidR="003402A4" w:rsidRPr="00DC4A4A" w:rsidTr="00F3151C">
        <w:trPr>
          <w:trHeight w:val="574"/>
          <w:jc w:val="center"/>
        </w:trPr>
        <w:tc>
          <w:tcPr>
            <w:tcW w:w="15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Критерий </w:t>
            </w: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Личный вклад в повышение качества образования на основе совершенствования</w:t>
            </w:r>
          </w:p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методов обучения и воспитания</w:t>
            </w:r>
          </w:p>
        </w:tc>
      </w:tr>
      <w:tr w:rsidR="003402A4" w:rsidRPr="00DC4A4A" w:rsidTr="00F3151C">
        <w:trPr>
          <w:trHeight w:val="5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4.1. Повышение качества профессиональной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Систематическое повышение квалификации и самообразование (за 3-5 лет, предшествующих аттестации)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 xml:space="preserve"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0 - отсутствие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1 – наличие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384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.2. Участие в исследовательской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исследовательской деятельности учителя в рамках научно-практических конференций, профессиональных слетов, конкурсов и других мероприятий различного уровня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DC4A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учитывается участие в мероприятиях различного уровня независимо от числа таких участий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копии программ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мероприятий, сертификатов, дипломов и т.д.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Школьный -1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максимальный балл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557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Муниципальный - 1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385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Региональный - 3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36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Федеральный - 4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375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Международный - 5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477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4.3. Обобщение и распространение собственного педагогического опыта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открытых уроков, мастер – классов; выступления на семинарах, круглых столах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  <w:r w:rsidRPr="00DC4A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учитывается участие в мероприятиях различного уровня независимо от числа этих мероприятий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*в том числе в системе областного отделения общественной организации </w:t>
            </w:r>
            <w:r w:rsidRPr="00DC4A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«Педагогическое общество России»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программ мероприятий, писем, приказов, сертификатов; электронные ссылки и т.д.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Школьный -1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максимальный балл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477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Муниципальный - 2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495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Региональный - 3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495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Федеральный - 4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1343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Международный - 5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423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Публикации в печатных и электронных изданиях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*учитываются публикации различного уровня независимо от их числа;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*в том числе в системе областного отделения общественной организации «Педагогическое общество России»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Список публикаций с указанием выходных данных; копии обложек и первых страниц статей; электронные ссылки и т.д.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Школьный -1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максимальный балл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423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Муниципальный – 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422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Региональный - 3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422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Федеральный - 4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1755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Международный - 5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503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4.4. Профессиональная экспертная деятельность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экспертных комиссий, групп; жюри олимпиад, конкурсов; творческих лабораторий; руководство методическими объединениями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Копии приказов;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копии положений о мероприятиях с указанием состава жюри; выписки из протоколов заседаний методических объединений и экспертных групп; план работы объединения и т.д.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Школьный -1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максимальный балл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503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Муниципальный -2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383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Региональный - 3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814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Федеральный – 4</w:t>
            </w: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890"/>
          <w:jc w:val="center"/>
        </w:trPr>
        <w:tc>
          <w:tcPr>
            <w:tcW w:w="14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 по критерию 4</w:t>
            </w:r>
            <w:r w:rsidRPr="00DC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Максимально возможная сумма баллов по критерию 4 равна 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574"/>
          <w:jc w:val="center"/>
        </w:trPr>
        <w:tc>
          <w:tcPr>
            <w:tcW w:w="15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A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Критерий V. </w:t>
            </w:r>
            <w:r w:rsidRPr="00DC4A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Вклад классного руководителя в организации воспитательного процесса в школе</w:t>
            </w:r>
          </w:p>
        </w:tc>
      </w:tr>
      <w:tr w:rsidR="003402A4" w:rsidRPr="00DC4A4A" w:rsidTr="00F3151C">
        <w:trPr>
          <w:trHeight w:val="234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5.1. Вклад классного руководителя в организацию </w:t>
            </w: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воспитательного процесса в школе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Участие классного руководителя в социально-</w:t>
            </w: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значимых проектах и акциях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приказов, копии положений о мероприятиях, справки об участии педагога в мероприятиях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Школьный -1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максимальный балл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234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Муниципальный - 2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234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Региональный - 3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234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Федеральный - 4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234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Международный - 5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385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36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375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890"/>
          <w:jc w:val="center"/>
        </w:trPr>
        <w:tc>
          <w:tcPr>
            <w:tcW w:w="14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 по критерию 5</w:t>
            </w:r>
            <w:r w:rsidRPr="00DC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Максимально возможная сумма баллов по критерию 5 равна 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3402A4" w:rsidRDefault="003402A4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A4A">
        <w:rPr>
          <w:rFonts w:ascii="Times New Roman" w:hAnsi="Times New Roman" w:cs="Times New Roman"/>
          <w:sz w:val="24"/>
          <w:szCs w:val="24"/>
        </w:rPr>
        <w:br/>
      </w:r>
      <w:r w:rsidRPr="00DC4A4A">
        <w:rPr>
          <w:rFonts w:ascii="Times New Roman" w:hAnsi="Times New Roman" w:cs="Times New Roman"/>
          <w:sz w:val="24"/>
          <w:szCs w:val="24"/>
        </w:rPr>
        <w:br/>
      </w: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4DC" w:rsidRPr="00DC4A4A" w:rsidRDefault="00BE34DC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3119"/>
        <w:gridCol w:w="3260"/>
        <w:gridCol w:w="2033"/>
        <w:gridCol w:w="1959"/>
        <w:gridCol w:w="1210"/>
      </w:tblGrid>
      <w:tr w:rsidR="003402A4" w:rsidRPr="00DC4A4A" w:rsidTr="00F3151C">
        <w:trPr>
          <w:trHeight w:val="574"/>
          <w:jc w:val="center"/>
        </w:trPr>
        <w:tc>
          <w:tcPr>
            <w:tcW w:w="15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Критерий V</w:t>
            </w: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Награды и поощрения</w:t>
            </w:r>
          </w:p>
        </w:tc>
      </w:tr>
      <w:tr w:rsidR="003402A4" w:rsidRPr="00DC4A4A" w:rsidTr="00F3151C">
        <w:trPr>
          <w:trHeight w:val="234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6.1. Награды и поощрения педагога за личный вклад в повышение качества образования, успехи в профессиональной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Наличие за отчетный период грамот, дипломов, поощрений, благодарственных писем по профилю деятельности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Копии приказов, копии дипломов, грамот, благодарственных писем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Школьный -1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Выставляется максимальный балл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234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Муниципальный - 2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234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Региональный - 3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234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Федеральный - 4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234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sz w:val="24"/>
                <w:szCs w:val="24"/>
              </w:rPr>
              <w:t>Международный - 5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385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36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375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890"/>
          <w:jc w:val="center"/>
        </w:trPr>
        <w:tc>
          <w:tcPr>
            <w:tcW w:w="14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 по критерию 6</w:t>
            </w:r>
            <w:r w:rsidRPr="00DC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Максимально возможная сумма баллов по критерию 6 равна 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402A4" w:rsidRPr="00DC4A4A" w:rsidTr="00F3151C">
        <w:trPr>
          <w:trHeight w:val="890"/>
          <w:jc w:val="center"/>
        </w:trPr>
        <w:tc>
          <w:tcPr>
            <w:tcW w:w="14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баллов по критериям 1 - 6 </w:t>
            </w:r>
          </w:p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4A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Максимально возможная сумма баллов по критериям 1 – 6 равна 57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2A4" w:rsidRPr="00DC4A4A" w:rsidRDefault="003402A4" w:rsidP="00F3151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3402A4" w:rsidRPr="00DC4A4A" w:rsidRDefault="003402A4" w:rsidP="00340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03C7" w:rsidRDefault="00DE03C7" w:rsidP="003402A4"/>
    <w:sectPr w:rsidR="00DE03C7" w:rsidSect="003402A4">
      <w:pgSz w:w="16838" w:h="11906" w:orient="landscape"/>
      <w:pgMar w:top="568" w:right="82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4E2C"/>
    <w:multiLevelType w:val="hybridMultilevel"/>
    <w:tmpl w:val="81400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47AD"/>
    <w:multiLevelType w:val="hybridMultilevel"/>
    <w:tmpl w:val="15C2F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A3890"/>
    <w:multiLevelType w:val="hybridMultilevel"/>
    <w:tmpl w:val="75920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A4"/>
    <w:rsid w:val="00245DA4"/>
    <w:rsid w:val="003402A4"/>
    <w:rsid w:val="00BE34DC"/>
    <w:rsid w:val="00D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BE95F-4575-48AD-9F5E-CA52CD9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402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402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3402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3402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402A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2</cp:revision>
  <dcterms:created xsi:type="dcterms:W3CDTF">2021-02-01T15:34:00Z</dcterms:created>
  <dcterms:modified xsi:type="dcterms:W3CDTF">2021-02-01T15:34:00Z</dcterms:modified>
</cp:coreProperties>
</file>